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sz w:val="28"/>
          <w:szCs w:val="28"/>
        </w:rPr>
      </w:pPr>
      <w:r>
        <w:rPr>
          <w:rFonts w:cs="Times New Roman" w:ascii="Times New Roman" w:hAnsi="Times New Roman"/>
          <w:b/>
          <w:sz w:val="28"/>
          <w:szCs w:val="28"/>
        </w:rPr>
        <w:t>ПОЛОЖЕНИЕ ОБ ОБРАБОТКЕ ПЕРСОНАЛЬНЫХ ДАННЫХ</w:t>
      </w:r>
    </w:p>
    <w:p>
      <w:pPr>
        <w:pStyle w:val="Normal"/>
        <w:jc w:val="center"/>
        <w:rPr>
          <w:rFonts w:ascii="Times New Roman" w:hAnsi="Times New Roman" w:cs="Times New Roman"/>
          <w:sz w:val="28"/>
          <w:szCs w:val="28"/>
        </w:rPr>
      </w:pPr>
      <w:r>
        <w:rPr>
          <w:rFonts w:cs="Times New Roman" w:ascii="Times New Roman" w:hAnsi="Times New Roman"/>
          <w:b/>
          <w:sz w:val="28"/>
          <w:szCs w:val="28"/>
        </w:rPr>
        <w:t>1. ОБЩИЕ ПОЛОЖЕНИЯ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1.Настоящее Положение об обработке персональных данных (далее – Положение, настоящее Положение) разработано ТАНИТ (далее также – Оператор) и применяется в соответствии с п. 2 ч. 1 ст. 18.1. Федерального закона от 27.07.2006 № 152-ФЗ «О персональных данных».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Настоящее Положение определяет политику Оператора в отношении обработки персональных данных.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Настоящее Положение и изменения к нему утверждаются руководителем Оператора и вводятся приказом Оператора.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2.В соответствии с п. 1 ст. 3 Федерального закона от 27.07.2006 № 152-ФЗ «О персональных данных» под персональными данными клиентов, физических лиц понимается любая информация, относящаяся к прямо или косвенно определённому или определяемому на основании такой информации клиенту, физическому лицу (далее – персональные данные).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3.ТАНИТ оператором, организующим и (или) осуществляющим обработку персональных данных, а также определяющим цели и содержание обработки персональных данных.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4.Целью обработки персональных данных является: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-оказание Оператором физическим и юридическим лицам услуг, связанных с хозяйственной деятельностью Оператора, включая контакты Оператора с такими лицами, в том числе по электронной почте, по телефону, по адресу, предоставленным соответствующим лицом;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-направление консультаций, ответов обратившимся лицам с помощью средств связи и указанных ими контрактных данных; </w:t>
      </w:r>
    </w:p>
    <w:p>
      <w:pPr>
        <w:pStyle w:val="Normal"/>
        <w:spacing w:lineRule="auto" w:line="240" w:before="0" w:after="0"/>
        <w:ind w:firstLine="851"/>
        <w:rPr>
          <w:rFonts w:ascii="Times New Roman" w:hAnsi="Times New Roman" w:cs="Times New Roman"/>
          <w:sz w:val="28"/>
          <w:szCs w:val="28"/>
        </w:rPr>
      </w:pPr>
      <w:r>
        <w:rPr>
          <w:rFonts w:cs="Times New Roman" w:ascii="Times New Roman" w:hAnsi="Times New Roman"/>
          <w:sz w:val="28"/>
          <w:szCs w:val="28"/>
        </w:rPr>
        <w:t xml:space="preserve">-продвижение товаров, работ, услуг Оператора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 </w:t>
        <w:b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5.Обработка организована Оператором на принципах: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-законности целей и способов обработки персональных данных, добросовестности и справедливости в деятельности Оператора;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обработки только персональных данных, которые отвечают целям их обработки;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недопустимости объединения баз данных, содержащих персональные данные, обработка которых осуществляется в целях, не совместимых между собой;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6.Обработка персональных данных осуществляется с соблюдением принципов и правил, предусмотренных Федеральным законом от 27.07.2006 № 152-ФЗ «О персональных данных» и настоящим Положением.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7.Персональные данные обрабатываются с использованием и без использования средств автоматизации.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8.В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-Ответственный за организацию обработки персональных данных получает указания непосредственно от исполнительного органа Оператора и подотчетен ему.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-Ответственный за организацию обработки персональных данных вправе оформлять и подписывать уведомление, предусмотренное ч. 1 и 3 ст. 22 Федерального закона от 27.07.2006 № 152-ФЗ «О персональных данных».</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9.Сотрудники Оператора, непосредственно осуществляющие обработку персональных данных, должны быть ознакомлены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10.При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№152-ФЗ «О персональных данных».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11.При осуществлении сбора персональных данных с использованием информационно-телекоммуникационных сетей Оператор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12.Условия обработки персональных данных Оператором.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-Обработка персональных данных допускается в следующих случаях: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-обработка персональных данных осуществляется с согласия субъекта персональных данных на обработку его персональных данных;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-обработка персональных данных осуществляется в статистических или иных исследовательских целях, за исключением целей, указанных в ст. 15 Федерального закона от 27.07.2006 № 152-ФЗ «О персональных данных», при условии обязательного обезличивания персональных данных;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13.Хранение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14.Персональные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15.Технические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16.Взаимодействие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 xml:space="preserve">2. ОБЕСПЕЧЕНИЕ ОПЕРАТОРОМ ПРАВ СУБЪЕКТА ПЕРСОНАЛЬНЫХ ДАННЫХ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1.Субъекты персональных данных или их представители обладают правами, предусмотренными Федеральным законом от 27.07.2006 № 152-ФЗ «О персональных данных» и другими нормативно-правовыми актами, регламентирующими обработку персональных данных.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2.Оператор обеспечивает права субъектов персональных данных в порядке, установленном главами 3 и 4 Федерального закона от 27.07.2006 № 152-ФЗ «О персональных данных».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расположения Оператора в рабочее время Оператора.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4.Право субъекта персональных данных на доступ к его персональным данным может быть ограничено в соответствии с федеральными законами.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5.В случае представления интересов субъекта персональных данных представителем полномочия представителя подтверждаются доверенностью, оформленной в установленном порядке.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6.В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7.Оператор гарантирует безопасность и конфиденциальность используемых персональных данных.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8.Обработка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 xml:space="preserve">3. ПОЛУЧЕНИЯ, ОБРАБОТКА, ХРАНЕНИЕ ПЕРСОНАЛЬНЫХ ДАННЫХ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1.У Оператора устанавливается следующий порядок получения персональных данных: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-При обращении за получением услуг Оператора клиент указывает установленные соответствующими формами данные.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-Оператор не получает и не обрабатывает персональные данные клиента о его расовой принадлежности, политических взглядах, религиозных и философских убеждениях, состоянии здоровья, интимной жизни, если законом не предусмотрено иное.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случаях, непосредственно связанных с вопросами трудовых отношений, в соответствии со ст. 24 Конституции Российской Федерации Организация вправе получать и обрабатывать данные о частной жизни клиента только с его письменного согласия.</w:t>
      </w:r>
    </w:p>
    <w:p>
      <w:pPr>
        <w:pStyle w:val="Normal"/>
        <w:tabs>
          <w:tab w:val="clear" w:pos="708"/>
          <w:tab w:val="left" w:pos="567"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2.В случае принятия клиентом оферты, размещённой на сайте Оператора, либо заключения другого договора с Оператором обработка персональных данных клиента осуществляется для исполнения соответствующего договора, вступившего в силу вследствие принятия условий оферты клиентом либо заключения другого договора соответственно.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3.Также Оператор вправе обрабатывать персональные данные клиентов, обратившихся к Оператору физических лиц только с их согласия на использование персональных данных.</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4.Согласие клиента на обработку персональных данных не требуется в следующих случаях: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-персональные данные являются общедоступными;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-по требованию полномочных государственных органов — в случаях, предусмотренных федеральным законом;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-обработка персональных данных в целях исполнения договора, заключённого с Оператором;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-обработка персональных данных необходима для защиты жизни, здоровья или иных жизненно важных интересов клиента, если получение его согласия невозможно.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5.Оператор обеспечивает безопасное хранение персональных данных, в том числе: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-Хранение, комплектование, учет и использование содержащих персональные данные документов организуется в форме обособленного архива Оператора.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 xml:space="preserve">4. ПЕРЕДАЧА ПЕРСОНАЛЬНЫХ ДАННЫХ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1.Персональные данные передаются с соблюдением следующих требований:</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 xml:space="preserve">- 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здоровью клиента, а также в других случаях, предусмотренных законами;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-не сообщать персональные данные в коммерческих целях без письменного согласия субъекта таких данных;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с Оператором;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-передавать персональные данные клиента его представителям в порядке, установленном Федеральным законом от 27.07.2006 № 152-ФЗ «О персональных данных».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 xml:space="preserve">5. ДОСТУП К ПЕРСОНАЛЬНЫМ ДАННЫМ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1.Право доступа к персональным данным имеют: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-руководитель Оператора;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-работающие с определённым клиентом работники Оператора;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-работники бухгалтерии;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-работники, осуществляющие техническое обеспечение деятельности Оператора.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2.Клиенты в целях обеспечения защиты персональных данных имеют следующие права: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-на полную информацию об их персональных данных и обработке этих данных;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-на определение своих представителей для защиты своих персональных данных;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-на требование об исключении или исправлении неверных или неполных персональных данных, а также данных, обработанных с нарушением требований Федерального закона от 27.07.2006 № 152-ФЗ «О персональных данных».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3.Копировать и делать выписки персональных данных разрешается исключительно в служебных целях с разрешения руководителя.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 xml:space="preserve">6. ОТВЕТСТВЕННОСТЬ ЗА НАРУШЕНИЕ НОРМ, РЕГУЛИРУЮЩИХ ОБРАБОТКУ ПЕРСОНАЛЬНЫХ ДАННЫХ </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 xml:space="preserve">-Лица,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 законам. </w:t>
      </w:r>
    </w:p>
    <w:p>
      <w:pPr>
        <w:pStyle w:val="Normal"/>
        <w:spacing w:before="0" w:after="160"/>
        <w:ind w:firstLine="851"/>
        <w:jc w:val="both"/>
        <w:rPr/>
      </w:pPr>
      <w:r>
        <w:rPr>
          <w:rFonts w:cs="Times New Roman" w:ascii="Times New Roman" w:hAnsi="Times New Roman"/>
          <w:sz w:val="28"/>
          <w:szCs w:val="28"/>
        </w:rPr>
        <w:t>-Руководители структурных подразделений Оператора несут персональную ответственность за исполнение обязанностей их подчиненными.</w:t>
        <w:br/>
        <w:br/>
      </w:r>
    </w:p>
    <w:sectPr>
      <w:type w:val="nextPage"/>
      <w:pgSz w:w="11906" w:h="16838"/>
      <w:pgMar w:left="1418"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ec3d88"/>
    <w:rPr>
      <w:color w:val="0563C1" w:themeColor="hyperlink"/>
      <w:u w:val="single"/>
    </w:rPr>
  </w:style>
  <w:style w:type="character" w:styleId="ListLabel1">
    <w:name w:val="ListLabel 1"/>
    <w:qFormat/>
    <w:rPr>
      <w:color w:val="365899"/>
      <w:sz w:val="28"/>
      <w:szCs w:val="28"/>
      <w:shd w:fill="FFFFFF" w:val="clear"/>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a40799"/>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LibreOffice/6.2.7.1$Windows_X86_64 LibreOffice_project/23edc44b61b830b7d749943e020e96f5a7df63bf</Application>
  <Pages>7</Pages>
  <Words>1808</Words>
  <Characters>13592</Characters>
  <CharactersWithSpaces>15396</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2020-03-10T13:35:00Z</dcterms:created>
  <dc:creator>Core</dc:creator>
  <dc:description/>
  <dc:language>ru-RU</dc:language>
  <cp:lastModifiedBy/>
  <dcterms:modified xsi:type="dcterms:W3CDTF">2020-03-11T08:21:28Z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